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FB" w:rsidRPr="007E26FB" w:rsidRDefault="007E26FB" w:rsidP="007E26FB">
      <w:pPr>
        <w:jc w:val="center"/>
        <w:rPr>
          <w:b/>
        </w:rPr>
      </w:pPr>
      <w:r w:rsidRPr="007E26FB">
        <w:rPr>
          <w:b/>
        </w:rPr>
        <w:t>ACREDITACIÓN DE AMBULANCIA</w:t>
      </w:r>
    </w:p>
    <w:p w:rsidR="007E26FB" w:rsidRPr="007E26FB" w:rsidRDefault="007E26FB"/>
    <w:p w:rsidR="00DC5869" w:rsidRPr="007E26FB" w:rsidRDefault="004F7712">
      <w:r w:rsidRPr="007E26FB">
        <w:t>D. ……………………………………………</w:t>
      </w:r>
      <w:proofErr w:type="gramStart"/>
      <w:r w:rsidRPr="007E26FB">
        <w:t>…….</w:t>
      </w:r>
      <w:proofErr w:type="gramEnd"/>
      <w:r w:rsidRPr="007E26FB">
        <w:t>, con DNI……………………………………, actuando en nombre y en representación de (nombre de la empresa proveedora del servicio de ambulancia)</w:t>
      </w:r>
    </w:p>
    <w:p w:rsidR="004F7712" w:rsidRPr="007E26FB" w:rsidRDefault="004F7712"/>
    <w:p w:rsidR="004F7712" w:rsidRPr="007E26FB" w:rsidRDefault="007E26FB">
      <w:r w:rsidRPr="007E26FB">
        <w:t>ACREDITA</w:t>
      </w:r>
      <w:r w:rsidR="004F7712" w:rsidRPr="007E26FB">
        <w:t>:</w:t>
      </w:r>
    </w:p>
    <w:p w:rsidR="00E90B7D" w:rsidRPr="007E26FB" w:rsidRDefault="007E26FB" w:rsidP="00E90B7D">
      <w:pPr>
        <w:jc w:val="both"/>
      </w:pPr>
      <w:r w:rsidRPr="007E26FB">
        <w:rPr>
          <w:rFonts w:eastAsia="Times New Roman" w:cs="Arial"/>
          <w:color w:val="222222"/>
          <w:lang w:eastAsia="es-ES"/>
        </w:rPr>
        <w:t>La presencia en exclusiva de, al menos, una ambulancia</w:t>
      </w:r>
      <w:r w:rsidRPr="007E26FB">
        <w:rPr>
          <w:rFonts w:eastAsia="Times New Roman" w:cs="Arial"/>
          <w:lang w:eastAsia="es-ES"/>
        </w:rPr>
        <w:t xml:space="preserve"> </w:t>
      </w:r>
      <w:r w:rsidRPr="007E26FB">
        <w:rPr>
          <w:rFonts w:cs="Arial"/>
        </w:rPr>
        <w:t xml:space="preserve">soporte vital básico </w:t>
      </w:r>
      <w:r w:rsidRPr="007E26FB">
        <w:rPr>
          <w:rFonts w:eastAsia="Times New Roman" w:cs="Arial"/>
          <w:lang w:eastAsia="es-ES"/>
        </w:rPr>
        <w:t xml:space="preserve">treinta minutos antes de la celebración del festejo, durante todo el festejo y hasta el embarque de las reses al camión, en los términos recogidos en el </w:t>
      </w:r>
      <w:r w:rsidRPr="007E26FB">
        <w:t>Decreto 226/2001, de 18 de septiembre, por el que se aprueba el Reglamento de Festejos taurinos populares</w:t>
      </w:r>
      <w:r w:rsidRPr="007E26FB">
        <w:rPr>
          <w:rFonts w:eastAsia="Times New Roman" w:cs="Arial"/>
          <w:lang w:eastAsia="es-ES"/>
        </w:rPr>
        <w:t xml:space="preserve">, según redacción dada </w:t>
      </w:r>
      <w:r w:rsidRPr="004944CF">
        <w:rPr>
          <w:rFonts w:eastAsia="Times New Roman" w:cs="Arial"/>
          <w:lang w:eastAsia="es-ES"/>
        </w:rPr>
        <w:t xml:space="preserve">por el artículo 7.3, letra h) del </w:t>
      </w:r>
      <w:r w:rsidR="004944CF" w:rsidRPr="004944CF">
        <w:rPr>
          <w:rFonts w:cs="Arial"/>
        </w:rPr>
        <w:t xml:space="preserve">Decreto 71/2023, de 17 de mayo,  </w:t>
      </w:r>
      <w:r w:rsidR="004944CF" w:rsidRPr="004944CF">
        <w:rPr>
          <w:rFonts w:ascii="Calibri" w:hAnsi="Calibri" w:cs="Calibri"/>
        </w:rPr>
        <w:t xml:space="preserve">por el que se modifica el Reglamento de Festejos taurinos populares, aprobado por el Decreto </w:t>
      </w:r>
      <w:r w:rsidR="004944CF" w:rsidRPr="004944CF">
        <w:rPr>
          <w:rFonts w:ascii="Calibri" w:hAnsi="Calibri" w:cs="Calibri"/>
          <w:iCs/>
        </w:rPr>
        <w:t xml:space="preserve">226/2001, de 18 de septiembre, </w:t>
      </w:r>
      <w:r w:rsidR="004944CF" w:rsidRPr="004944CF">
        <w:rPr>
          <w:rFonts w:ascii="Calibri" w:hAnsi="Calibri" w:cs="Calibri"/>
        </w:rPr>
        <w:t>el Reglamento</w:t>
      </w:r>
      <w:bookmarkStart w:id="0" w:name="_GoBack"/>
      <w:bookmarkEnd w:id="0"/>
      <w:r w:rsidR="004944CF" w:rsidRPr="004944CF">
        <w:rPr>
          <w:rFonts w:ascii="Calibri" w:hAnsi="Calibri" w:cs="Calibri"/>
        </w:rPr>
        <w:t xml:space="preserve"> </w:t>
      </w:r>
      <w:r w:rsidR="004944CF" w:rsidRPr="004944CF">
        <w:rPr>
          <w:rFonts w:ascii="Calibri" w:hAnsi="Calibri" w:cs="Calibri"/>
          <w:iCs/>
        </w:rPr>
        <w:t>por el que se regula la autorización y funcionamiento de las plazas de toros portátiles</w:t>
      </w:r>
      <w:r w:rsidR="004944CF" w:rsidRPr="004944CF">
        <w:rPr>
          <w:rFonts w:ascii="Calibri" w:hAnsi="Calibri" w:cs="Calibri"/>
        </w:rPr>
        <w:t xml:space="preserve">, aprobado por el </w:t>
      </w:r>
      <w:r w:rsidR="004944CF" w:rsidRPr="004944CF">
        <w:rPr>
          <w:rFonts w:ascii="Calibri" w:hAnsi="Calibri" w:cs="Calibri"/>
          <w:iCs/>
        </w:rPr>
        <w:t xml:space="preserve">Decreto 15/2003, de 28 de enero, </w:t>
      </w:r>
      <w:r w:rsidR="004944CF" w:rsidRPr="004944CF">
        <w:rPr>
          <w:rFonts w:ascii="Calibri" w:hAnsi="Calibri" w:cs="Calibri"/>
        </w:rPr>
        <w:t xml:space="preserve">y el Reglamento de Escuelas taurinas de Aragón, aprobado por el </w:t>
      </w:r>
      <w:r w:rsidR="004944CF" w:rsidRPr="004944CF">
        <w:rPr>
          <w:rFonts w:ascii="Calibri" w:hAnsi="Calibri" w:cs="Calibri"/>
          <w:iCs/>
        </w:rPr>
        <w:t xml:space="preserve">Decreto 16/2003, de 28 de enero, </w:t>
      </w:r>
      <w:r w:rsidR="004944CF" w:rsidRPr="004944CF">
        <w:rPr>
          <w:rFonts w:ascii="Calibri" w:hAnsi="Calibri" w:cs="Calibri"/>
        </w:rPr>
        <w:t xml:space="preserve">el Reglamento de Espectáculos taurinos, aprobado por </w:t>
      </w:r>
      <w:r w:rsidR="004944CF" w:rsidRPr="004944CF">
        <w:rPr>
          <w:rFonts w:ascii="Calibri" w:hAnsi="Calibri" w:cs="Calibri"/>
          <w:iCs/>
        </w:rPr>
        <w:t>Decreto 223/2004, de 19 de octubre</w:t>
      </w:r>
      <w:r w:rsidRPr="004944CF">
        <w:t>, en la</w:t>
      </w:r>
      <w:r>
        <w:t xml:space="preserve"> localidad de……………………..., en las siguientes </w:t>
      </w:r>
      <w:r w:rsidR="00E90B7D" w:rsidRPr="007E26FB">
        <w:t xml:space="preserve"> fechas y horarios: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1418"/>
        <w:gridCol w:w="1275"/>
        <w:gridCol w:w="1418"/>
        <w:gridCol w:w="1455"/>
        <w:gridCol w:w="1380"/>
        <w:gridCol w:w="1559"/>
      </w:tblGrid>
      <w:tr w:rsidR="004018B1" w:rsidRPr="007E26FB" w:rsidTr="004018B1">
        <w:tc>
          <w:tcPr>
            <w:tcW w:w="1418" w:type="dxa"/>
          </w:tcPr>
          <w:p w:rsidR="004018B1" w:rsidRPr="007E26FB" w:rsidRDefault="004018B1" w:rsidP="004018B1">
            <w:pPr>
              <w:jc w:val="center"/>
            </w:pPr>
            <w:r w:rsidRPr="007E26FB">
              <w:t>FECHA</w:t>
            </w:r>
          </w:p>
        </w:tc>
        <w:tc>
          <w:tcPr>
            <w:tcW w:w="1275" w:type="dxa"/>
          </w:tcPr>
          <w:p w:rsidR="004018B1" w:rsidRPr="007E26FB" w:rsidRDefault="004018B1" w:rsidP="004018B1">
            <w:pPr>
              <w:jc w:val="center"/>
            </w:pPr>
            <w:r w:rsidRPr="007E26FB">
              <w:t>HORA INICIO</w:t>
            </w:r>
          </w:p>
        </w:tc>
        <w:tc>
          <w:tcPr>
            <w:tcW w:w="1418" w:type="dxa"/>
          </w:tcPr>
          <w:p w:rsidR="004018B1" w:rsidRDefault="004018B1" w:rsidP="004018B1">
            <w:pPr>
              <w:jc w:val="center"/>
            </w:pPr>
            <w:r w:rsidRPr="007E26FB">
              <w:t xml:space="preserve">HORA </w:t>
            </w:r>
          </w:p>
          <w:p w:rsidR="004018B1" w:rsidRPr="007E26FB" w:rsidRDefault="004018B1" w:rsidP="004018B1">
            <w:pPr>
              <w:jc w:val="center"/>
            </w:pPr>
            <w:r w:rsidRPr="007E26FB">
              <w:t>FIN</w:t>
            </w:r>
          </w:p>
        </w:tc>
        <w:tc>
          <w:tcPr>
            <w:tcW w:w="1455" w:type="dxa"/>
          </w:tcPr>
          <w:p w:rsidR="004018B1" w:rsidRPr="007E26FB" w:rsidRDefault="004018B1" w:rsidP="004018B1">
            <w:pPr>
              <w:jc w:val="center"/>
            </w:pPr>
            <w:r>
              <w:t xml:space="preserve">TIPO </w:t>
            </w:r>
            <w:r w:rsidRPr="007E26FB">
              <w:t>DE AMBULANCIA</w:t>
            </w:r>
          </w:p>
        </w:tc>
        <w:tc>
          <w:tcPr>
            <w:tcW w:w="1380" w:type="dxa"/>
          </w:tcPr>
          <w:p w:rsidR="004018B1" w:rsidRPr="007E26FB" w:rsidRDefault="004018B1" w:rsidP="004018B1">
            <w:pPr>
              <w:jc w:val="center"/>
            </w:pPr>
            <w:r>
              <w:t>NÚMERO DE VEHÍCULOS</w:t>
            </w:r>
          </w:p>
        </w:tc>
        <w:tc>
          <w:tcPr>
            <w:tcW w:w="1559" w:type="dxa"/>
          </w:tcPr>
          <w:p w:rsidR="004018B1" w:rsidRDefault="004018B1" w:rsidP="004018B1">
            <w:pPr>
              <w:jc w:val="center"/>
            </w:pPr>
            <w:r>
              <w:t>MATRÍCULA</w:t>
            </w:r>
          </w:p>
        </w:tc>
      </w:tr>
      <w:tr w:rsidR="004018B1" w:rsidRPr="007E26FB" w:rsidTr="004018B1"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27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5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380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559" w:type="dxa"/>
          </w:tcPr>
          <w:p w:rsidR="004018B1" w:rsidRPr="007E26FB" w:rsidRDefault="004018B1" w:rsidP="00E90B7D">
            <w:pPr>
              <w:jc w:val="both"/>
            </w:pPr>
          </w:p>
        </w:tc>
      </w:tr>
      <w:tr w:rsidR="004018B1" w:rsidRPr="007E26FB" w:rsidTr="004018B1"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27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5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380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559" w:type="dxa"/>
          </w:tcPr>
          <w:p w:rsidR="004018B1" w:rsidRPr="007E26FB" w:rsidRDefault="004018B1" w:rsidP="00E90B7D">
            <w:pPr>
              <w:jc w:val="both"/>
            </w:pPr>
          </w:p>
        </w:tc>
      </w:tr>
      <w:tr w:rsidR="004018B1" w:rsidRPr="007E26FB" w:rsidTr="004018B1"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27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5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380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559" w:type="dxa"/>
          </w:tcPr>
          <w:p w:rsidR="004018B1" w:rsidRPr="007E26FB" w:rsidRDefault="004018B1" w:rsidP="00E90B7D">
            <w:pPr>
              <w:jc w:val="both"/>
            </w:pPr>
          </w:p>
        </w:tc>
      </w:tr>
      <w:tr w:rsidR="004018B1" w:rsidRPr="007E26FB" w:rsidTr="004018B1"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27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5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380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559" w:type="dxa"/>
          </w:tcPr>
          <w:p w:rsidR="004018B1" w:rsidRPr="007E26FB" w:rsidRDefault="004018B1" w:rsidP="00E90B7D">
            <w:pPr>
              <w:jc w:val="both"/>
            </w:pPr>
          </w:p>
        </w:tc>
      </w:tr>
      <w:tr w:rsidR="004018B1" w:rsidRPr="007E26FB" w:rsidTr="004018B1"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27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5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380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559" w:type="dxa"/>
          </w:tcPr>
          <w:p w:rsidR="004018B1" w:rsidRPr="007E26FB" w:rsidRDefault="004018B1" w:rsidP="00E90B7D">
            <w:pPr>
              <w:jc w:val="both"/>
            </w:pPr>
          </w:p>
        </w:tc>
      </w:tr>
      <w:tr w:rsidR="004018B1" w:rsidRPr="007E26FB" w:rsidTr="004018B1"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27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18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455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380" w:type="dxa"/>
          </w:tcPr>
          <w:p w:rsidR="004018B1" w:rsidRPr="007E26FB" w:rsidRDefault="004018B1" w:rsidP="00E90B7D">
            <w:pPr>
              <w:jc w:val="both"/>
            </w:pPr>
          </w:p>
        </w:tc>
        <w:tc>
          <w:tcPr>
            <w:tcW w:w="1559" w:type="dxa"/>
          </w:tcPr>
          <w:p w:rsidR="004018B1" w:rsidRPr="007E26FB" w:rsidRDefault="004018B1" w:rsidP="00E90B7D">
            <w:pPr>
              <w:jc w:val="both"/>
            </w:pPr>
          </w:p>
        </w:tc>
      </w:tr>
    </w:tbl>
    <w:p w:rsidR="00E90B7D" w:rsidRDefault="00E90B7D" w:rsidP="00E90B7D">
      <w:pPr>
        <w:jc w:val="both"/>
      </w:pPr>
    </w:p>
    <w:p w:rsidR="007E26FB" w:rsidRPr="007E26FB" w:rsidRDefault="007E26FB" w:rsidP="007E26FB">
      <w:pPr>
        <w:jc w:val="both"/>
      </w:pPr>
      <w:r>
        <w:t>El servicio de</w:t>
      </w:r>
      <w:r w:rsidRPr="007E26FB">
        <w:t xml:space="preserve"> </w:t>
      </w:r>
      <w:r>
        <w:t>ambulancia contará</w:t>
      </w:r>
      <w:r w:rsidRPr="007E26FB">
        <w:t xml:space="preserve"> con </w:t>
      </w:r>
      <w:r>
        <w:t xml:space="preserve">la </w:t>
      </w:r>
      <w:r w:rsidRPr="007E26FB">
        <w:t>inspección técnica y</w:t>
      </w:r>
      <w:r>
        <w:t xml:space="preserve"> la</w:t>
      </w:r>
      <w:r w:rsidRPr="007E26FB">
        <w:t xml:space="preserve"> revisión sanitaria en vigor.</w:t>
      </w:r>
    </w:p>
    <w:p w:rsidR="007E26FB" w:rsidRDefault="007E26FB" w:rsidP="00E90B7D">
      <w:pPr>
        <w:jc w:val="both"/>
      </w:pPr>
    </w:p>
    <w:p w:rsidR="007E26FB" w:rsidRPr="007E26FB" w:rsidRDefault="007E26FB" w:rsidP="00E90B7D">
      <w:pPr>
        <w:jc w:val="both"/>
      </w:pPr>
    </w:p>
    <w:p w:rsidR="00F404D5" w:rsidRPr="007E26FB" w:rsidRDefault="00F404D5" w:rsidP="00F404D5">
      <w:r w:rsidRPr="007E26FB">
        <w:rPr>
          <w:rFonts w:cs="Arial"/>
          <w:i/>
        </w:rPr>
        <w:t>Lugar, fecha y firma</w:t>
      </w:r>
      <w:r w:rsidR="004018B1">
        <w:rPr>
          <w:rFonts w:cs="Arial"/>
          <w:i/>
        </w:rPr>
        <w:t xml:space="preserve"> electrónica</w:t>
      </w:r>
    </w:p>
    <w:p w:rsidR="00E90B7D" w:rsidRDefault="00300A95" w:rsidP="00E90B7D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5505450" cy="2495550"/>
                <wp:effectExtent l="0" t="0" r="19050" b="1905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9F7" w:rsidRDefault="001435D2" w:rsidP="001435D2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El responsable del tratamiento de tus datos personales es: Dirección General de Interior y Protección Civil.</w:t>
                            </w:r>
                            <w:r w:rsidR="00300A95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La finalidad de este tratamiento es: -Autorización, gestión, inspección y sanción de Espectáculos Públicos, Actividades Recreativas y Espectáculos Públicos.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La legitimación para realizar el tratamiento de tus datos </w:t>
                            </w:r>
                            <w:r w:rsidR="004018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se justifica en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: obligación legal para el responsable.</w:t>
                            </w:r>
                          </w:p>
                          <w:p w:rsidR="001435D2" w:rsidRPr="004018B1" w:rsidRDefault="001435D2" w:rsidP="001435D2">
                            <w:pPr>
                              <w:jc w:val="both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No vamos a comunicar tus datos personales a terceros destinatarios salvo obligación legal.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Se pueden ejercitar los derechos de </w:t>
                            </w:r>
                            <w:hyperlink r:id="rId5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acceso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, </w:t>
                            </w:r>
                            <w:hyperlink r:id="rId6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rectificación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, </w:t>
                            </w:r>
                            <w:hyperlink r:id="rId7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supresión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</w:t>
                            </w:r>
                            <w:hyperlink r:id="rId8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portabilidad de los datos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 y los de </w:t>
                            </w:r>
                            <w:hyperlink r:id="rId9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limitación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y </w:t>
                            </w:r>
                            <w:hyperlink r:id="rId10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oposición a los tratamientos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 así como a </w:t>
                            </w:r>
                            <w:hyperlink r:id="rId11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no ser objeto de decisiones individuales automatizadas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 , a través de la sede electrónica de la Administración de la Comunidad Autónoma de Aragón con los formularios normalizados disponibles.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br/>
                              <w:t>Puedes obtener información adicional en el Registro de Actividades de Tratamiento del Gobierno de Aragón, en el siguiente enlace </w:t>
                            </w:r>
                            <w:hyperlink r:id="rId12" w:tgtFrame="_blank" w:history="1">
                              <w:r>
                                <w:rPr>
                                  <w:rStyle w:val="Hipervnculo"/>
                                  <w:rFonts w:ascii="Verdana" w:hAnsi="Verdana"/>
                                  <w:color w:val="4567A6"/>
                                  <w:sz w:val="18"/>
                                  <w:szCs w:val="18"/>
                                </w:rPr>
                                <w:t>https://aplicaciones.aragon.es/notif_lopd_pub/details.action?fileId=567</w:t>
                              </w:r>
                            </w:hyperlink>
                          </w:p>
                          <w:p w:rsidR="001435D2" w:rsidRDefault="001435D2" w:rsidP="001435D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0;margin-top:38.4pt;width:433.5pt;height:19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">
                <v:textbox>
                  <w:txbxContent>
                    <w:p w:rsidR="00E119F7" w:rsidRDefault="001435D2" w:rsidP="001435D2">
                      <w:pPr>
                        <w:jc w:val="both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El responsable del tratamiento de tus datos personales es: Dirección General de Interior y Protección Civil.</w:t>
                      </w:r>
                      <w:r w:rsidR="00300A95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La finalidad de este tratamiento es: -Autorización, gestión, inspección y sanción de Espectáculos Públicos, Actividades Recreativas y Espectáculos Públicos. 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 xml:space="preserve">La legitimación para realizar el tratamiento de tus datos </w:t>
                      </w:r>
                      <w:r w:rsidR="004018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se justifica en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: obligación legal para el responsable.</w:t>
                      </w:r>
                    </w:p>
                    <w:p w:rsidR="001435D2" w:rsidRPr="004018B1" w:rsidRDefault="001435D2" w:rsidP="001435D2">
                      <w:pPr>
                        <w:jc w:val="both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No vamos a comunicar tus datos personales a terceros destinatarios salvo obligación legal.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Se pueden ejercitar los derechos de </w:t>
                      </w:r>
                      <w:hyperlink r:id="rId13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acceso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, </w:t>
                      </w:r>
                      <w:hyperlink r:id="rId14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rectificación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, </w:t>
                      </w:r>
                      <w:hyperlink r:id="rId15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supresión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</w:t>
                      </w:r>
                      <w:hyperlink r:id="rId16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portabilidad de los datos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 y los de </w:t>
                      </w:r>
                      <w:hyperlink r:id="rId17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limitación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y </w:t>
                      </w:r>
                      <w:hyperlink r:id="rId18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oposición a los tratamientos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 así como a </w:t>
                      </w:r>
                      <w:hyperlink r:id="rId19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no ser objeto de decisiones individuales automatizadas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 , a través de la sede electrónica de la Administración de la Comunidad Autónoma de Aragón con los formularios normalizados disponibles.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br/>
                        <w:t>Puedes obtener información adicional en el Registro de Actividades de Tratamiento del Gobierno de Aragón, en el siguiente enlace </w:t>
                      </w:r>
                      <w:hyperlink r:id="rId20" w:tgtFrame="_blank" w:history="1">
                        <w:r>
                          <w:rPr>
                            <w:rStyle w:val="Hipervnculo"/>
                            <w:rFonts w:ascii="Verdana" w:hAnsi="Verdana"/>
                            <w:color w:val="4567A6"/>
                            <w:sz w:val="18"/>
                            <w:szCs w:val="18"/>
                          </w:rPr>
                          <w:t>https://aplicaciones.aragon.es/notif_lopd_pub/details.action?fileId=567</w:t>
                        </w:r>
                      </w:hyperlink>
                    </w:p>
                    <w:p w:rsidR="001435D2" w:rsidRDefault="001435D2" w:rsidP="001435D2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0B7D" w:rsidRDefault="00E90B7D" w:rsidP="00E90B7D">
      <w:pPr>
        <w:jc w:val="both"/>
      </w:pPr>
    </w:p>
    <w:sectPr w:rsidR="00E90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4D"/>
    <w:rsid w:val="001435D2"/>
    <w:rsid w:val="00300A95"/>
    <w:rsid w:val="00327C4D"/>
    <w:rsid w:val="004018B1"/>
    <w:rsid w:val="004944CF"/>
    <w:rsid w:val="004F7712"/>
    <w:rsid w:val="007E26FB"/>
    <w:rsid w:val="00DC5869"/>
    <w:rsid w:val="00E119F7"/>
    <w:rsid w:val="00E90B7D"/>
    <w:rsid w:val="00F404D5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05F4"/>
  <w15:chartTrackingRefBased/>
  <w15:docId w15:val="{EC94590B-BD73-4B1B-8FE5-E5F76F7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43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gestion-de-proteccion-de-datos/ejercicio-del-derecho-a-la-portabilidad-de-los-datos" TargetMode="External"/><Relationship Id="rId13" Type="http://schemas.openxmlformats.org/officeDocument/2006/relationships/hyperlink" Target="https://www.aragon.es/tramitador/-/tramite/gestion-de-proteccion-de-datos/ejercicio-del-derecho-de-acceso" TargetMode="External"/><Relationship Id="rId18" Type="http://schemas.openxmlformats.org/officeDocument/2006/relationships/hyperlink" Target="https://www.aragon.es/tramitador/-/tramite/gestion-de-proteccion-de-datos/ejercicio-del-derecho-de-oposic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agon.es/tramitador/-/tramite/gestion-de-proteccion-de-datos/ejercicio-del-derecho-de-supresion-derecho-al-olvido" TargetMode="External"/><Relationship Id="rId12" Type="http://schemas.openxmlformats.org/officeDocument/2006/relationships/hyperlink" Target="https://aplicaciones.aragon.es/notif_lopd_pub/details.action?fileId=567" TargetMode="External"/><Relationship Id="rId17" Type="http://schemas.openxmlformats.org/officeDocument/2006/relationships/hyperlink" Target="https://www.aragon.es/tramitador/-/tramite/gestion-de-proteccion-de-datos/ejercicio-del-derecho-de-limitac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agon.es/tramitador/-/tramite/gestion-de-proteccion-de-datos/ejercicio-del-derecho-a-la-portabilidad-de-los-datos" TargetMode="External"/><Relationship Id="rId20" Type="http://schemas.openxmlformats.org/officeDocument/2006/relationships/hyperlink" Target="https://aplicaciones.aragon.es/notif_lopd_pub/details.action?fileId=5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ragon.es/tramitador/-/tramite/gestion-de-proteccion-de-datos/ejercicio-del-derecho-de-rectificacion" TargetMode="External"/><Relationship Id="rId11" Type="http://schemas.openxmlformats.org/officeDocument/2006/relationships/hyperlink" Target="https://www.aragon.es/tramitador/-/tramite/gestion-de-proteccion-de-datos/ejercicio-del-derecho-a-no-ser-objeto-de-decisiones-individuales-automatizadas" TargetMode="External"/><Relationship Id="rId5" Type="http://schemas.openxmlformats.org/officeDocument/2006/relationships/hyperlink" Target="https://www.aragon.es/tramitador/-/tramite/gestion-de-proteccion-de-datos/ejercicio-del-derecho-de-acceso" TargetMode="External"/><Relationship Id="rId15" Type="http://schemas.openxmlformats.org/officeDocument/2006/relationships/hyperlink" Target="https://www.aragon.es/tramitador/-/tramite/gestion-de-proteccion-de-datos/ejercicio-del-derecho-de-supresion-derecho-al-olvido" TargetMode="External"/><Relationship Id="rId10" Type="http://schemas.openxmlformats.org/officeDocument/2006/relationships/hyperlink" Target="https://www.aragon.es/tramitador/-/tramite/gestion-de-proteccion-de-datos/ejercicio-del-derecho-de-oposicion" TargetMode="External"/><Relationship Id="rId19" Type="http://schemas.openxmlformats.org/officeDocument/2006/relationships/hyperlink" Target="https://www.aragon.es/tramitador/-/tramite/gestion-de-proteccion-de-datos/ejercicio-del-derecho-a-no-ser-objeto-de-decisiones-individuales-automatiza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gestion-de-proteccion-de-datos/ejercicio-del-derecho-de-limitacion" TargetMode="External"/><Relationship Id="rId14" Type="http://schemas.openxmlformats.org/officeDocument/2006/relationships/hyperlink" Target="https://www.aragon.es/tramitador/-/tramite/gestion-de-proteccion-de-datos/ejercicio-del-derecho-de-rectificac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CA98-D342-44BB-849C-46E83054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9</cp:revision>
  <dcterms:created xsi:type="dcterms:W3CDTF">2023-05-02T11:16:00Z</dcterms:created>
  <dcterms:modified xsi:type="dcterms:W3CDTF">2023-05-22T08:39:00Z</dcterms:modified>
</cp:coreProperties>
</file>